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5" w:rsidRPr="00CA7152" w:rsidRDefault="00CA7152" w:rsidP="00CA715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818F9A" wp14:editId="656EEFB2">
            <wp:simplePos x="0" y="0"/>
            <wp:positionH relativeFrom="page">
              <wp:posOffset>-5715</wp:posOffset>
            </wp:positionH>
            <wp:positionV relativeFrom="page">
              <wp:posOffset>-4445</wp:posOffset>
            </wp:positionV>
            <wp:extent cx="7559040" cy="10689336"/>
            <wp:effectExtent l="0" t="0" r="0" b="0"/>
            <wp:wrapTopAndBottom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91" w:rsidRPr="005A2191">
        <w:rPr>
          <w:rFonts w:ascii="Times New Roman" w:hAnsi="Times New Roman"/>
          <w:b/>
          <w:sz w:val="24"/>
          <w:szCs w:val="24"/>
        </w:rPr>
        <w:t xml:space="preserve"> УТВЕРЖДАЮ</w:t>
      </w:r>
      <w:bookmarkStart w:id="0" w:name="_GoBack"/>
      <w:bookmarkEnd w:id="0"/>
    </w:p>
    <w:p w:rsidR="001E7045" w:rsidRPr="00857DBE" w:rsidRDefault="001E7045" w:rsidP="001E70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DBE">
        <w:rPr>
          <w:rFonts w:ascii="Times New Roman" w:hAnsi="Times New Roman"/>
          <w:sz w:val="28"/>
          <w:szCs w:val="28"/>
        </w:rPr>
        <w:lastRenderedPageBreak/>
        <w:t>Программа предназначена для</w:t>
      </w:r>
      <w:r>
        <w:rPr>
          <w:rFonts w:ascii="Times New Roman" w:hAnsi="Times New Roman"/>
          <w:sz w:val="28"/>
          <w:szCs w:val="28"/>
        </w:rPr>
        <w:t xml:space="preserve"> детей 7-17</w:t>
      </w:r>
      <w:r w:rsidRPr="00857DBE">
        <w:rPr>
          <w:rFonts w:ascii="Times New Roman" w:hAnsi="Times New Roman"/>
          <w:sz w:val="28"/>
          <w:szCs w:val="28"/>
        </w:rPr>
        <w:t xml:space="preserve"> лет.</w:t>
      </w:r>
    </w:p>
    <w:p w:rsidR="001E7045" w:rsidRPr="00857DBE" w:rsidRDefault="001E7045" w:rsidP="001E70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7045" w:rsidRDefault="001E7045" w:rsidP="001E7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45" w:rsidRPr="001E7045" w:rsidRDefault="001E7045" w:rsidP="001E7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45" w:rsidRP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70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актуальной в связи с существенным возрастанием численности несовершеннолетних пользователей.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В современных условиях развития общества компьютер стал для ребенка и «другом» и «помощником» и даже «воспитателем», «учителем».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проблемы в поведении у психически неустойчивых школьников, представляющих для детей угрозу.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В связи с этим необходимо направить все усилия на защиту детей от информации, причиняющей вред их здоровью и развитию. Просвещение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подрастающего поколения, знание ребенком элементарных правил отбора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информации, а также умение ею пользоваться способствует развитию системы защиты прав детей.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1E7045"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они не всегда умеют распознать </w:t>
      </w:r>
      <w:proofErr w:type="spellStart"/>
      <w:r w:rsidRPr="001E7045">
        <w:rPr>
          <w:rFonts w:ascii="Times New Roman" w:hAnsi="Times New Roman"/>
          <w:sz w:val="28"/>
          <w:szCs w:val="28"/>
        </w:rPr>
        <w:t>манипулятивные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</w:t>
      </w:r>
      <w:proofErr w:type="gramStart"/>
      <w:r w:rsidRPr="001E7045">
        <w:rPr>
          <w:rFonts w:ascii="Times New Roman" w:hAnsi="Times New Roman"/>
          <w:sz w:val="28"/>
          <w:szCs w:val="28"/>
        </w:rPr>
        <w:t>избежать»  (</w:t>
      </w:r>
      <w:proofErr w:type="gramEnd"/>
      <w:r w:rsidRPr="001E7045">
        <w:rPr>
          <w:rFonts w:ascii="Times New Roman" w:hAnsi="Times New Roman"/>
          <w:sz w:val="28"/>
          <w:szCs w:val="28"/>
        </w:rPr>
        <w:t>П.А.Астахов, уполномоченный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при Президенте Российской Федерации по правам ребенка).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E7045">
        <w:rPr>
          <w:rFonts w:ascii="Times New Roman" w:hAnsi="Times New Roman"/>
          <w:sz w:val="28"/>
          <w:szCs w:val="28"/>
        </w:rPr>
        <w:t>Медиаграмотность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определяется в международном праве как 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lastRenderedPageBreak/>
        <w:t xml:space="preserve">Развитие и обеспечение информационной грамотности признан эффективной мерой противодействия посягательствам на детей с использованием сети Интернет (Рекомендация </w:t>
      </w:r>
      <w:proofErr w:type="spellStart"/>
      <w:r w:rsidRPr="001E7045">
        <w:rPr>
          <w:rFonts w:ascii="Times New Roman" w:hAnsi="Times New Roman"/>
          <w:sz w:val="28"/>
          <w:szCs w:val="28"/>
        </w:rPr>
        <w:t>Rec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(2006) 12 Комитета  министров государствам-членам Совета Европы по расширению  возможностей детей в новой информационно-коммуникационной среде от  27.09.2006.)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Обеспечение государством информационной безопасности </w:t>
      </w:r>
      <w:proofErr w:type="gramStart"/>
      <w:r w:rsidRPr="001E7045">
        <w:rPr>
          <w:rFonts w:ascii="Times New Roman" w:hAnsi="Times New Roman"/>
          <w:sz w:val="28"/>
          <w:szCs w:val="28"/>
        </w:rPr>
        <w:t>детей,  защита</w:t>
      </w:r>
      <w:proofErr w:type="gramEnd"/>
      <w:r w:rsidRPr="001E7045">
        <w:rPr>
          <w:rFonts w:ascii="Times New Roman" w:hAnsi="Times New Roman"/>
          <w:sz w:val="28"/>
          <w:szCs w:val="28"/>
        </w:rPr>
        <w:t xml:space="preserve"> их физического, умственного и нравственного развития во всех аудиовизуальных медиа-услугах и электронных СМИ – требование  международного права (Рекомендации Европейского Парламента и Совета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ЕС от 20.12.2006 о защите несовершеннолетних и человеческого достоинства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в Интернете, Решение Европейского парламента и Совета № 276/1999/ЕС о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принятии долгосрочной плана действий Сообщества по </w:t>
      </w:r>
      <w:proofErr w:type="gramStart"/>
      <w:r w:rsidRPr="001E7045">
        <w:rPr>
          <w:rFonts w:ascii="Times New Roman" w:hAnsi="Times New Roman"/>
          <w:sz w:val="28"/>
          <w:szCs w:val="28"/>
        </w:rPr>
        <w:t>содействию  безопасному</w:t>
      </w:r>
      <w:proofErr w:type="gramEnd"/>
      <w:r w:rsidRPr="001E7045">
        <w:rPr>
          <w:rFonts w:ascii="Times New Roman" w:hAnsi="Times New Roman"/>
          <w:sz w:val="28"/>
          <w:szCs w:val="28"/>
        </w:rPr>
        <w:t xml:space="preserve"> использованию Интернета посредством борьбы с незаконным и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вредоносного содержимого в рамках глобальных сетей).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Согласно российскому законодательству </w:t>
      </w:r>
      <w:r w:rsidRPr="001E7045">
        <w:rPr>
          <w:rFonts w:ascii="Times New Roman" w:hAnsi="Times New Roman"/>
          <w:b/>
          <w:sz w:val="28"/>
          <w:szCs w:val="28"/>
        </w:rPr>
        <w:t xml:space="preserve">информационная безопасность детей </w:t>
      </w:r>
      <w:r w:rsidRPr="001E7045">
        <w:rPr>
          <w:rFonts w:ascii="Times New Roman" w:hAnsi="Times New Roman"/>
          <w:sz w:val="28"/>
          <w:szCs w:val="28"/>
        </w:rPr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Преодолеть нежелательное воздействие компьютера возможно только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совместными усилиями учителей, родителей и самих школьников.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E7045" w:rsidRP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7045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 требований нормативно-правовых документов: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 Федеральный закон от 29.12.2010 № 436-ФЗ "О защите детей от информации, причиняющей вред их здоровью и развитию" и от 29.062013 года № 135-ФЗ «О внесении изменений в статью 5 Федеральный закон от 29.12.2010 № 436-ФЗ «О защите детей от информации, причиняющей вред их здоровью и развитию»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Рекомендации Европейского Парламента и Совета ЕС от 20.12.2006 о защите несовершеннолетних и человеческого достоинства в Интернете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Pr="001E7045">
        <w:rPr>
          <w:rFonts w:ascii="Times New Roman" w:hAnsi="Times New Roman"/>
          <w:sz w:val="28"/>
          <w:szCs w:val="28"/>
        </w:rPr>
        <w:t>СанПин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2.4.2.2821-10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                      </w:t>
      </w: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045" w:rsidRP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70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7045" w:rsidRPr="001E7045" w:rsidRDefault="001E7045" w:rsidP="001E70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7045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Цель: обеспечения информационной безопасности детей и подростков при обучении, организации </w:t>
      </w:r>
      <w:proofErr w:type="spellStart"/>
      <w:r w:rsidRPr="001E704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деятельности и свободном использовании современных информационно-коммуникационных технологий (в частности сети Интернет)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Задачи: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-формирование и расширение компетентностей работников образования в области </w:t>
      </w:r>
      <w:proofErr w:type="spellStart"/>
      <w:r w:rsidRPr="001E7045">
        <w:rPr>
          <w:rFonts w:ascii="Times New Roman" w:hAnsi="Times New Roman"/>
          <w:sz w:val="28"/>
          <w:szCs w:val="28"/>
        </w:rPr>
        <w:t>медиабезопасного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поведения детей и подростков;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-формирования информационной культуры как фактора обеспечения информационной безопасности;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-изучение с нормативно-правовых документов по вопросам </w:t>
      </w:r>
      <w:r w:rsidRPr="001E7045">
        <w:rPr>
          <w:rFonts w:ascii="Times New Roman" w:hAnsi="Times New Roman"/>
          <w:color w:val="000000"/>
          <w:sz w:val="28"/>
          <w:szCs w:val="28"/>
        </w:rPr>
        <w:t> защиты детей от информации, причиняющей вред их здоровью и развитию;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-формирование знаний в области безопасности детей использующих Интернет;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-организации просветительской работы с родителями и общественностью.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b/>
          <w:sz w:val="28"/>
          <w:szCs w:val="28"/>
        </w:rPr>
        <w:t>Данная программа рассчитана на период</w:t>
      </w:r>
      <w:r w:rsidRPr="001E7045">
        <w:rPr>
          <w:rFonts w:ascii="Times New Roman" w:hAnsi="Times New Roman"/>
          <w:sz w:val="28"/>
          <w:szCs w:val="28"/>
        </w:rPr>
        <w:t xml:space="preserve"> с 2013 по 2017 год.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b/>
          <w:sz w:val="28"/>
          <w:szCs w:val="28"/>
        </w:rPr>
        <w:t>Сроки реализации программы:</w:t>
      </w:r>
      <w:r w:rsidRPr="001E7045">
        <w:rPr>
          <w:rFonts w:ascii="Times New Roman" w:hAnsi="Times New Roman"/>
          <w:sz w:val="28"/>
          <w:szCs w:val="28"/>
        </w:rPr>
        <w:t xml:space="preserve"> 2013 – 2017 годы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b/>
          <w:sz w:val="28"/>
          <w:szCs w:val="28"/>
        </w:rPr>
        <w:t xml:space="preserve">Программы рассчитана </w:t>
      </w:r>
      <w:proofErr w:type="gramStart"/>
      <w:r w:rsidRPr="001E7045">
        <w:rPr>
          <w:rFonts w:ascii="Times New Roman" w:hAnsi="Times New Roman"/>
          <w:b/>
          <w:sz w:val="28"/>
          <w:szCs w:val="28"/>
        </w:rPr>
        <w:t>на</w:t>
      </w:r>
      <w:r w:rsidRPr="001E7045">
        <w:rPr>
          <w:rFonts w:ascii="Times New Roman" w:hAnsi="Times New Roman"/>
          <w:sz w:val="28"/>
          <w:szCs w:val="28"/>
        </w:rPr>
        <w:t xml:space="preserve">  детей</w:t>
      </w:r>
      <w:proofErr w:type="gramEnd"/>
      <w:r w:rsidRPr="001E7045">
        <w:rPr>
          <w:rFonts w:ascii="Times New Roman" w:hAnsi="Times New Roman"/>
          <w:sz w:val="28"/>
          <w:szCs w:val="28"/>
        </w:rPr>
        <w:t xml:space="preserve"> 7-17 лет.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1E7045">
        <w:rPr>
          <w:rFonts w:ascii="Times New Roman" w:hAnsi="Times New Roman"/>
          <w:b/>
          <w:sz w:val="28"/>
          <w:szCs w:val="28"/>
        </w:rPr>
        <w:t xml:space="preserve">Формы проведения мероприятий в ходе реализации программы: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7045">
        <w:rPr>
          <w:rFonts w:ascii="Times New Roman" w:hAnsi="Times New Roman"/>
          <w:sz w:val="28"/>
          <w:szCs w:val="28"/>
        </w:rPr>
        <w:t>медиауроки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, тематические недели, дни, семинары, конкурсы, </w:t>
      </w:r>
      <w:r w:rsidRPr="001E7045">
        <w:rPr>
          <w:rFonts w:ascii="Times New Roman" w:hAnsi="Times New Roman"/>
          <w:color w:val="000000"/>
          <w:sz w:val="28"/>
          <w:szCs w:val="28"/>
        </w:rPr>
        <w:t xml:space="preserve">мониторинги, беседы, классные </w:t>
      </w:r>
      <w:proofErr w:type="gramStart"/>
      <w:r w:rsidRPr="001E7045">
        <w:rPr>
          <w:rFonts w:ascii="Times New Roman" w:hAnsi="Times New Roman"/>
          <w:color w:val="000000"/>
          <w:sz w:val="28"/>
          <w:szCs w:val="28"/>
        </w:rPr>
        <w:t xml:space="preserve">часы, </w:t>
      </w:r>
      <w:r w:rsidRPr="001E7045">
        <w:rPr>
          <w:rFonts w:ascii="Times New Roman" w:hAnsi="Times New Roman"/>
          <w:sz w:val="28"/>
          <w:szCs w:val="28"/>
        </w:rPr>
        <w:t xml:space="preserve"> практикумы</w:t>
      </w:r>
      <w:proofErr w:type="gramEnd"/>
      <w:r w:rsidRPr="001E7045">
        <w:rPr>
          <w:rFonts w:ascii="Times New Roman" w:hAnsi="Times New Roman"/>
          <w:sz w:val="28"/>
          <w:szCs w:val="28"/>
        </w:rPr>
        <w:t>, тренинги,</w:t>
      </w:r>
      <w:r w:rsidRPr="001E7045">
        <w:rPr>
          <w:rFonts w:ascii="Times New Roman" w:hAnsi="Times New Roman"/>
          <w:color w:val="000000"/>
          <w:sz w:val="28"/>
          <w:szCs w:val="28"/>
        </w:rPr>
        <w:t xml:space="preserve"> конференции,</w:t>
      </w:r>
      <w:r w:rsidRPr="001E7045">
        <w:rPr>
          <w:rFonts w:ascii="Times New Roman" w:hAnsi="Times New Roman"/>
          <w:sz w:val="28"/>
          <w:szCs w:val="28"/>
        </w:rPr>
        <w:t xml:space="preserve"> родительские собрания</w:t>
      </w:r>
      <w:r w:rsidRPr="001E7045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Обеспечить безопасность детей, не способных иногда правильно оценить степень угрозы информации, которую они воспринимают или передают, так как темпы информатизации оказались столь быстрыми, что и </w:t>
      </w:r>
      <w:proofErr w:type="gramStart"/>
      <w:r w:rsidRPr="001E7045">
        <w:rPr>
          <w:rFonts w:ascii="Times New Roman" w:hAnsi="Times New Roman"/>
          <w:sz w:val="28"/>
          <w:szCs w:val="28"/>
        </w:rPr>
        <w:t>семья</w:t>
      </w:r>
      <w:proofErr w:type="gramEnd"/>
      <w:r w:rsidRPr="001E7045">
        <w:rPr>
          <w:rFonts w:ascii="Times New Roman" w:hAnsi="Times New Roman"/>
          <w:sz w:val="28"/>
          <w:szCs w:val="28"/>
        </w:rPr>
        <w:t xml:space="preserve"> и школа оказались не всегда готовы к угрозам нового типа, методы борьбы с которыми еще только разрабатываются.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Опасности, которые ждут школьника в сети Интернет (некоторые):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-суицид-сайты, на которых дети получают информацию о «способах»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расстаться с жизнью;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-сайты-форумы потенциальных самоубийц;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</w:t>
      </w:r>
      <w:proofErr w:type="spellStart"/>
      <w:r w:rsidRPr="001E7045">
        <w:rPr>
          <w:rFonts w:ascii="Times New Roman" w:hAnsi="Times New Roman"/>
          <w:sz w:val="28"/>
          <w:szCs w:val="28"/>
        </w:rPr>
        <w:t>наркосайты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E7045">
        <w:rPr>
          <w:rFonts w:ascii="Times New Roman" w:hAnsi="Times New Roman"/>
          <w:sz w:val="28"/>
          <w:szCs w:val="28"/>
        </w:rPr>
        <w:t xml:space="preserve"> Интернет пестрит новостями о "пользе” употребления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марихуаны, рецептами и советами изготовления "зелья”;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-сайты, разжигающие национальную рознь и расовое неприятие: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lastRenderedPageBreak/>
        <w:t>экстремизм, национализм, фашизм;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-сайты порнографической направленности;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-сайты знакомств</w:t>
      </w:r>
      <w:r>
        <w:rPr>
          <w:rFonts w:ascii="Times New Roman" w:hAnsi="Times New Roman"/>
          <w:sz w:val="28"/>
          <w:szCs w:val="28"/>
        </w:rPr>
        <w:t>: в</w:t>
      </w:r>
      <w:r w:rsidRPr="001E7045">
        <w:rPr>
          <w:rFonts w:ascii="Times New Roman" w:hAnsi="Times New Roman"/>
          <w:sz w:val="28"/>
          <w:szCs w:val="28"/>
        </w:rPr>
        <w:t xml:space="preserve">иртуальное общение разрушает способность к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общению реальному, "убивает” коммуникативные навыки подростка;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-секты</w:t>
      </w:r>
      <w:r>
        <w:rPr>
          <w:rFonts w:ascii="Times New Roman" w:hAnsi="Times New Roman"/>
          <w:sz w:val="28"/>
          <w:szCs w:val="28"/>
        </w:rPr>
        <w:t>: в</w:t>
      </w:r>
      <w:r w:rsidRPr="001E7045">
        <w:rPr>
          <w:rFonts w:ascii="Times New Roman" w:hAnsi="Times New Roman"/>
          <w:sz w:val="28"/>
          <w:szCs w:val="28"/>
        </w:rPr>
        <w:t xml:space="preserve">иртуальный собеседник не схватит за руку, но ему вполне по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силам "проникнуть в мысли” и повлиять на взгляды на мир.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Это не полный список угроз сети Интернет. Любой школьник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Интернет–зависимость, </w:t>
      </w:r>
      <w:proofErr w:type="spellStart"/>
      <w:r w:rsidRPr="001E7045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(зависимость от компьютерных игр). Для преодоления негативного воздействия сети Интернет на детей, в образовательном учреждении проводится целенаправленная воспитательная работа учителей совместно с родителями. Выработана единая стратегия безопасности совместными усилиями педагогических работников, родителей и обучающихся.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Обучение педагогических работников проводится в форме семинаров, мастер – классов, круглых столов, в рамках которых рассматриваются проблемы информационной безопасности личности в сети Интернет, нежелательный контент и меры борьбы с ним, виды и формы информационно - психологического воздействия и методы защиты от него, правила и нормы сетевого этикета, причины возникновения </w:t>
      </w:r>
      <w:proofErr w:type="spellStart"/>
      <w:r w:rsidRPr="001E7045">
        <w:rPr>
          <w:rFonts w:ascii="Times New Roman" w:hAnsi="Times New Roman"/>
          <w:sz w:val="28"/>
          <w:szCs w:val="28"/>
        </w:rPr>
        <w:t>девиантной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формы поведения детей и методы работы по их профилактике и устранению.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Необходимая информация находится на сайтах: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«Школьный сектор. Права и дети в Интернете»</w:t>
      </w:r>
      <w:r w:rsidRPr="001E7045">
        <w:rPr>
          <w:rFonts w:ascii="Times New Roman" w:hAnsi="Times New Roman"/>
          <w:color w:val="C00000"/>
          <w:sz w:val="28"/>
          <w:szCs w:val="28"/>
        </w:rPr>
        <w:t xml:space="preserve"> </w:t>
      </w:r>
      <w:hyperlink r:id="rId5" w:history="1">
        <w:r w:rsidRPr="001E7045">
          <w:rPr>
            <w:rStyle w:val="a9"/>
            <w:rFonts w:ascii="Times New Roman" w:hAnsi="Times New Roman"/>
            <w:color w:val="auto"/>
            <w:sz w:val="28"/>
            <w:szCs w:val="28"/>
          </w:rPr>
          <w:t>http://schoolsectorp.wordpress.com</w:t>
        </w:r>
      </w:hyperlink>
      <w:r w:rsidRPr="001E7045">
        <w:rPr>
          <w:rFonts w:ascii="Times New Roman" w:hAnsi="Times New Roman"/>
          <w:sz w:val="28"/>
          <w:szCs w:val="28"/>
        </w:rPr>
        <w:t xml:space="preserve">    ,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«Безопасность» </w:t>
      </w:r>
      <w:hyperlink r:id="rId6" w:history="1">
        <w:r w:rsidRPr="001E7045">
          <w:rPr>
            <w:rStyle w:val="a9"/>
            <w:rFonts w:ascii="Times New Roman" w:hAnsi="Times New Roman"/>
            <w:color w:val="auto"/>
            <w:sz w:val="28"/>
            <w:szCs w:val="28"/>
          </w:rPr>
          <w:t>http://sos-ru.info</w:t>
        </w:r>
      </w:hyperlink>
      <w:r w:rsidRPr="001E7045">
        <w:rPr>
          <w:rFonts w:ascii="Times New Roman" w:hAnsi="Times New Roman"/>
          <w:sz w:val="28"/>
          <w:szCs w:val="28"/>
        </w:rPr>
        <w:t>,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 «Безопасный Интернет» </w:t>
      </w:r>
      <w:hyperlink r:id="rId7" w:history="1">
        <w:r w:rsidRPr="001E7045">
          <w:rPr>
            <w:rStyle w:val="a9"/>
            <w:rFonts w:ascii="Times New Roman" w:hAnsi="Times New Roman"/>
            <w:color w:val="auto"/>
            <w:sz w:val="28"/>
            <w:szCs w:val="28"/>
          </w:rPr>
          <w:t>http://www.saferinternet.ru</w:t>
        </w:r>
      </w:hyperlink>
      <w:r w:rsidRPr="001E7045">
        <w:rPr>
          <w:rFonts w:ascii="Times New Roman" w:hAnsi="Times New Roman"/>
          <w:sz w:val="28"/>
          <w:szCs w:val="28"/>
        </w:rPr>
        <w:t xml:space="preserve">  и т.д.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Работа с обучающимися ведется в зависимости от возрастных особенностей: начальное звено (2-4 класс), среднее (5-9 класс) и </w:t>
      </w:r>
      <w:proofErr w:type="gramStart"/>
      <w:r w:rsidRPr="001E7045">
        <w:rPr>
          <w:rFonts w:ascii="Times New Roman" w:hAnsi="Times New Roman"/>
          <w:sz w:val="28"/>
          <w:szCs w:val="28"/>
        </w:rPr>
        <w:t>старшее(</w:t>
      </w:r>
      <w:proofErr w:type="gramEnd"/>
      <w:r w:rsidRPr="001E7045">
        <w:rPr>
          <w:rFonts w:ascii="Times New Roman" w:hAnsi="Times New Roman"/>
          <w:sz w:val="28"/>
          <w:szCs w:val="28"/>
        </w:rPr>
        <w:t xml:space="preserve">10-11 класс). На каждом этапе осуществляются специальные формы и методы обучения в соответствии с возрастными особенностями. Формирование навыков информационной безопасности и культуры осуществляется не только на уроках информатики, но и на других предметах (обществознания, права, ОБЖ и т.д.), а также и во внеурочной деятельности.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7045">
        <w:rPr>
          <w:rFonts w:ascii="Times New Roman" w:hAnsi="Times New Roman"/>
          <w:sz w:val="28"/>
          <w:szCs w:val="28"/>
        </w:rPr>
        <w:t xml:space="preserve"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лучше, чем прогулки в сомнительных компаниях. Родители, с ранних лет обучая ребенка основам безопасности дома и на улице, между тем «выпуская» его в Интернет не представляют себе, что точно также нужно обучить его основам безопасности в сети. Ребенок абсолютно беззащитен </w:t>
      </w:r>
      <w:r w:rsidRPr="001E7045">
        <w:rPr>
          <w:rFonts w:ascii="Times New Roman" w:hAnsi="Times New Roman"/>
          <w:sz w:val="28"/>
          <w:szCs w:val="28"/>
        </w:rPr>
        <w:lastRenderedPageBreak/>
        <w:t>перед потоком информации, сваливающейся на него из сети. Необходимо выработать в нем критическое мышление.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С родителями проводится разъяснительную работу, т.к. без понимания родителями данной проблемы невозможно ее устранить силами только образовательного учреждения. Формы работы с родителями разнообразны: выступления на родительских собраниях, индивидуальные беседы, информация на сайте школы, встречи со специалистами, семинарские занятия.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Разработаны методические рекомендации для родителей по обеспечению информационной безопасности в сети Интернет. Они содержат классификацию Интернет угроз, рекомендации по обеспечению безопасности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ребенка в сети Интернет дома (в зоне ответственности родителей).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Комплексное решение поставленной задачи со стороны семьи и школы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позволит значительно сократить риски причинения различного рода ущерба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ребенку со стороны сети Интернет.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Для организации безопасного доступа к сети Интернет в М</w:t>
      </w:r>
      <w:r>
        <w:rPr>
          <w:rFonts w:ascii="Times New Roman" w:hAnsi="Times New Roman"/>
          <w:sz w:val="28"/>
          <w:szCs w:val="28"/>
        </w:rPr>
        <w:t>К</w:t>
      </w:r>
      <w:r w:rsidRPr="001E7045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 xml:space="preserve">Хвощеватовская </w:t>
      </w:r>
      <w:r w:rsidRPr="001E7045">
        <w:rPr>
          <w:rFonts w:ascii="Times New Roman" w:hAnsi="Times New Roman"/>
          <w:sz w:val="28"/>
          <w:szCs w:val="28"/>
        </w:rPr>
        <w:t>СОШ» применяются административные и организационные меры, технические и программно-аппаратные средства защиты детей от вредной информации в местах доступных для детей: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 провайдером услуги доступа к сети Интернет школы с обеспечением контент-фильтрации Интернет — трафика;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-стимулирование родителей к использованию услуги «Родительский контроль», позволяющей устанавливать ограничения доступа к информационно-телекоммуникационной сети Интернет;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-назначены лица, ответственные за  организацию доступа к сети Интернет;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-регулярно проводится мониторинг качества предоставления провайдером услуги доступа к сети Интернет школы с обеспечением контент-фильтрации Интернет — трафика.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2.Во исполнение Национальной стратегии действий в интересах детей на 2012-2017 годы, утвержденной Указом Президента РФ от 01.06.2012г. №761 и  </w:t>
      </w:r>
      <w:proofErr w:type="spellStart"/>
      <w:r w:rsidRPr="001E7045">
        <w:rPr>
          <w:rFonts w:ascii="Times New Roman" w:hAnsi="Times New Roman"/>
          <w:sz w:val="28"/>
          <w:szCs w:val="28"/>
        </w:rPr>
        <w:t>Федеральнго</w:t>
      </w:r>
      <w:proofErr w:type="spellEnd"/>
      <w:r w:rsidRPr="001E7045">
        <w:rPr>
          <w:rFonts w:ascii="Times New Roman" w:hAnsi="Times New Roman"/>
          <w:sz w:val="28"/>
          <w:szCs w:val="28"/>
        </w:rPr>
        <w:t xml:space="preserve"> закона  "О защите детей от информации, причиняющей вред их здоровью и развитию" от 29.12.2010г. № 436-ФЗ запланировано: 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 xml:space="preserve">-создание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 с использованием справочников по детской безопасности в Интернете; </w:t>
      </w:r>
    </w:p>
    <w:p w:rsidR="001E7045" w:rsidRPr="001E7045" w:rsidRDefault="001E7045" w:rsidP="001E704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7045">
        <w:rPr>
          <w:rFonts w:ascii="Times New Roman" w:hAnsi="Times New Roman"/>
          <w:sz w:val="28"/>
          <w:szCs w:val="28"/>
        </w:rPr>
        <w:t>-внедрение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1E7045" w:rsidRDefault="001E7045" w:rsidP="001E704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E7045" w:rsidRDefault="001E7045" w:rsidP="001E704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E7045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7045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7045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7045" w:rsidRPr="00C7624E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  <w:r w:rsidRPr="00C7624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E7045" w:rsidRPr="00C7624E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  <w:r w:rsidRPr="00C7624E">
        <w:rPr>
          <w:rFonts w:ascii="Times New Roman" w:hAnsi="Times New Roman"/>
          <w:b/>
          <w:sz w:val="28"/>
          <w:szCs w:val="28"/>
        </w:rPr>
        <w:t>по обеспечению защиты детей от информации, причиняющей вред их здоровью и развитию</w:t>
      </w:r>
    </w:p>
    <w:p w:rsidR="001E7045" w:rsidRPr="00C7624E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МКОУ «Хвощеватовская  СОШ» на 2013 – 2017</w:t>
      </w:r>
      <w:r w:rsidRPr="00C7624E">
        <w:rPr>
          <w:rFonts w:ascii="Times New Roman" w:hAnsi="Times New Roman"/>
          <w:b/>
          <w:sz w:val="28"/>
          <w:szCs w:val="28"/>
        </w:rPr>
        <w:t xml:space="preserve"> г. г.</w:t>
      </w:r>
    </w:p>
    <w:tbl>
      <w:tblPr>
        <w:tblW w:w="10530" w:type="dxa"/>
        <w:tblInd w:w="-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360"/>
        <w:gridCol w:w="12"/>
        <w:gridCol w:w="12"/>
        <w:gridCol w:w="36"/>
        <w:gridCol w:w="709"/>
        <w:gridCol w:w="69"/>
        <w:gridCol w:w="2624"/>
      </w:tblGrid>
      <w:tr w:rsidR="001E7045" w:rsidRPr="00192AC7" w:rsidTr="007E3944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192AC7" w:rsidRDefault="001E7045" w:rsidP="001E70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045" w:rsidRPr="00192AC7" w:rsidRDefault="001E7045" w:rsidP="001E70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192AC7" w:rsidRDefault="001E7045" w:rsidP="001E7045">
            <w:pPr>
              <w:snapToGrid w:val="0"/>
              <w:spacing w:after="0"/>
              <w:ind w:left="8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022D3B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2D3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022D3B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</w:p>
          <w:p w:rsidR="001E7045" w:rsidRPr="00192AC7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2D3B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0668C5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C5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1E7045" w:rsidRPr="000668C5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C5">
              <w:rPr>
                <w:rFonts w:ascii="Times New Roman" w:hAnsi="Times New Roman"/>
                <w:sz w:val="24"/>
                <w:szCs w:val="24"/>
              </w:rPr>
              <w:t>реализацию</w:t>
            </w:r>
          </w:p>
          <w:p w:rsidR="001E7045" w:rsidRPr="00192AC7" w:rsidRDefault="001E7045" w:rsidP="001E7045">
            <w:pPr>
              <w:pStyle w:val="a3"/>
            </w:pPr>
            <w:r w:rsidRPr="000668C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организаторы</w:t>
            </w:r>
          </w:p>
        </w:tc>
      </w:tr>
      <w:tr w:rsidR="001E7045" w:rsidRPr="00192AC7" w:rsidTr="007E3944"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475709" w:rsidRDefault="001E7045" w:rsidP="001E70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57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75709">
              <w:rPr>
                <w:rFonts w:ascii="Times New Roman" w:hAnsi="Times New Roman"/>
                <w:b/>
                <w:sz w:val="24"/>
                <w:szCs w:val="24"/>
              </w:rPr>
              <w:t>. Создание организационно-правовых механизмов защиты детей от распространения информации,</w:t>
            </w:r>
          </w:p>
          <w:p w:rsidR="001E7045" w:rsidRPr="00192AC7" w:rsidRDefault="001E7045" w:rsidP="001E7045">
            <w:pPr>
              <w:pStyle w:val="a3"/>
            </w:pPr>
            <w:r w:rsidRPr="00475709">
              <w:rPr>
                <w:rFonts w:ascii="Times New Roman" w:hAnsi="Times New Roman"/>
                <w:b/>
                <w:sz w:val="24"/>
                <w:szCs w:val="24"/>
              </w:rPr>
              <w:t>причиняющей вред их здоровью и развитию</w:t>
            </w:r>
          </w:p>
        </w:tc>
      </w:tr>
      <w:tr w:rsidR="001E7045" w:rsidTr="007E3944">
        <w:trPr>
          <w:trHeight w:val="7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a5"/>
              <w:snapToGrid w:val="0"/>
              <w:spacing w:after="0"/>
              <w:ind w:left="88" w:right="142"/>
            </w:pPr>
            <w:r>
              <w:t>Создание и внедрение программы обучения детей и подростков правилам безопасного поведения в интернет -пространстве, профилактики интернет -зависимости, предупреждения рисков вовлечения в противоправную деятельность, порнографию.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3839EA" w:rsidRDefault="001E7045" w:rsidP="001E7045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142" w:right="74"/>
            </w:pPr>
            <w:r>
              <w:t>администрация школы</w:t>
            </w:r>
          </w:p>
        </w:tc>
      </w:tr>
      <w:tr w:rsidR="001E7045" w:rsidTr="007E3944">
        <w:trPr>
          <w:trHeight w:val="77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3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a5"/>
              <w:snapToGrid w:val="0"/>
              <w:spacing w:after="0"/>
              <w:ind w:left="88" w:right="142"/>
            </w:pPr>
            <w:proofErr w:type="gramStart"/>
            <w:r>
              <w:t>Изучение  методических</w:t>
            </w:r>
            <w:proofErr w:type="gramEnd"/>
            <w:r>
              <w:t xml:space="preserve"> рекомендаций по проведению внеурочных занятий с обучающимися по теме «Приемы безопасной работы в Интернете»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3839EA" w:rsidRDefault="001E7045" w:rsidP="001E7045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142" w:right="74"/>
            </w:pPr>
            <w:r>
              <w:t>администрация школы</w:t>
            </w:r>
          </w:p>
        </w:tc>
      </w:tr>
      <w:tr w:rsidR="001E7045" w:rsidTr="007E3944">
        <w:trPr>
          <w:trHeight w:val="99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3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педагогами школы вопросов обеспечения мер информационной безопасности, проблем безопасного поведения в сети Интернет и пр.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3839EA" w:rsidRDefault="001E7045" w:rsidP="001E7045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/>
              <w:ind w:left="142" w:right="74"/>
            </w:pPr>
            <w:r>
              <w:t>администрация школы</w:t>
            </w:r>
          </w:p>
        </w:tc>
      </w:tr>
      <w:tr w:rsidR="001E7045" w:rsidTr="007E3944">
        <w:trPr>
          <w:trHeight w:val="8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информационного курса для родителей по защите детей от распространения вредной для них информации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E06C00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6C0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E7045" w:rsidTr="007E3944">
        <w:trPr>
          <w:trHeight w:val="6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a5"/>
              <w:snapToGrid w:val="0"/>
              <w:spacing w:after="0"/>
              <w:ind w:left="88" w:right="142"/>
            </w:pPr>
            <w:r>
              <w:t xml:space="preserve">Проведение родительских собраний о безопасности детей </w:t>
            </w:r>
            <w:r>
              <w:br/>
              <w:t>в информационно-телекоммуникационной сети Интернет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E7045" w:rsidTr="007E3944"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a4"/>
              <w:snapToGrid w:val="0"/>
              <w:spacing w:before="0" w:beforeAutospacing="0" w:after="0" w:afterAutospacing="0"/>
              <w:ind w:right="142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 xml:space="preserve">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>
              <w:rPr>
                <w:b/>
              </w:rPr>
              <w:t>технико</w:t>
            </w:r>
            <w:proofErr w:type="spellEnd"/>
            <w:r>
              <w:rPr>
                <w:b/>
              </w:rPr>
              <w:t xml:space="preserve"> - технологических устройств</w:t>
            </w:r>
          </w:p>
        </w:tc>
      </w:tr>
      <w:tr w:rsidR="001E7045" w:rsidTr="007E3944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контент- фильтра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школе</w:t>
            </w:r>
            <w:proofErr w:type="gramEnd"/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 Н. С.</w:t>
            </w:r>
          </w:p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045" w:rsidTr="007E3944">
        <w:trPr>
          <w:trHeight w:val="89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246416" w:rsidRDefault="001E7045" w:rsidP="001E7045">
            <w:pPr>
              <w:snapToGri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  <w:r w:rsidRPr="002464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HTML"/>
              <w:tabs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функционирования и использования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  программного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продукта, обеспечивающего контент- фильтрацию Интернет-трафика</w:t>
            </w:r>
          </w:p>
        </w:tc>
        <w:tc>
          <w:tcPr>
            <w:tcW w:w="82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</w:t>
            </w:r>
          </w:p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tabs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с привлечением общественности</w:t>
            </w:r>
          </w:p>
        </w:tc>
      </w:tr>
      <w:tr w:rsidR="001E7045" w:rsidTr="007E3944">
        <w:trPr>
          <w:trHeight w:val="9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школы с обеспечением контент- фильтрации Интернет - трафика 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использование сети Интернет</w:t>
            </w:r>
          </w:p>
        </w:tc>
      </w:tr>
      <w:tr w:rsidR="001E7045" w:rsidRPr="0016634D" w:rsidTr="007E3944">
        <w:trPr>
          <w:trHeight w:val="92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a5"/>
              <w:snapToGrid w:val="0"/>
              <w:spacing w:after="0"/>
              <w:ind w:right="142"/>
              <w:rPr>
                <w:color w:val="000000"/>
              </w:rPr>
            </w:pPr>
            <w:r>
              <w:rPr>
                <w:color w:val="000000"/>
              </w:rPr>
              <w:t>Стимулирование родителей к использованию услуги «Родительский контроль», позволяющей устанавливать ограничения доступа к информационно-телекоммуникационной сети Интернет.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</w:t>
            </w:r>
          </w:p>
          <w:p w:rsidR="001E7045" w:rsidRPr="003839EA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E7045" w:rsidTr="007E3944"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a4"/>
              <w:snapToGrid w:val="0"/>
              <w:spacing w:before="0" w:beforeAutospacing="0" w:after="0" w:afterAutospacing="0"/>
              <w:ind w:right="142"/>
              <w:rPr>
                <w:b/>
                <w:bCs/>
              </w:rPr>
            </w:pPr>
          </w:p>
          <w:p w:rsidR="001E7045" w:rsidRDefault="001E7045" w:rsidP="001E7045">
            <w:pPr>
              <w:pStyle w:val="a4"/>
              <w:snapToGrid w:val="0"/>
              <w:spacing w:before="0" w:beforeAutospacing="0" w:after="0" w:afterAutospacing="0"/>
              <w:ind w:right="142"/>
              <w:rPr>
                <w:b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Профилактика у детей и подростков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1E7045" w:rsidTr="007E39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медиа-уроков по теме «Информационная безопасность»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 Н. С.</w:t>
            </w:r>
          </w:p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 Л. Н.</w:t>
            </w:r>
          </w:p>
        </w:tc>
      </w:tr>
      <w:tr w:rsidR="001E7045" w:rsidTr="007E39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ежегодных мероприятий в рамках недели «Интернет-безопасность» для учащихся школы  и их родителей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Безгина Н. С. </w:t>
            </w:r>
          </w:p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 Л. Н.</w:t>
            </w:r>
          </w:p>
        </w:tc>
      </w:tr>
      <w:tr w:rsidR="001E7045" w:rsidRPr="0016634D" w:rsidTr="007E39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16634D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16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16634D" w:rsidRDefault="001E7045" w:rsidP="001E7045">
            <w:pPr>
              <w:snapToGrid w:val="0"/>
              <w:spacing w:after="0"/>
              <w:ind w:left="8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D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3839EA" w:rsidRDefault="001E7045" w:rsidP="001E70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E7045" w:rsidRPr="003839EA" w:rsidRDefault="001E7045" w:rsidP="001E70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snapToGrid w:val="0"/>
              <w:spacing w:after="0"/>
              <w:ind w:left="142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 Н. С.</w:t>
            </w:r>
          </w:p>
          <w:p w:rsidR="001E7045" w:rsidRPr="0016634D" w:rsidRDefault="001E7045" w:rsidP="001E7045">
            <w:pPr>
              <w:snapToGrid w:val="0"/>
              <w:spacing w:after="0"/>
              <w:ind w:left="142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 Л. Н.</w:t>
            </w:r>
          </w:p>
        </w:tc>
      </w:tr>
      <w:tr w:rsidR="001E7045" w:rsidRPr="0016634D" w:rsidTr="007E3944">
        <w:trPr>
          <w:trHeight w:val="15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16634D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16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16634D" w:rsidRDefault="001E7045" w:rsidP="001E7045">
            <w:pPr>
              <w:snapToGrid w:val="0"/>
              <w:spacing w:after="0"/>
              <w:ind w:left="8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доступа обучающихся и преподавателей к высококачественным и сетевым образовательным ресурсам, в том числе к системе современных учебных материалов по всем предметам общеобразовательной школы 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snapToGrid w:val="0"/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 Н. С.</w:t>
            </w:r>
          </w:p>
          <w:p w:rsidR="001E7045" w:rsidRPr="001E7045" w:rsidRDefault="001E7045" w:rsidP="001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Вислогузова Л. Н.</w:t>
            </w:r>
          </w:p>
        </w:tc>
      </w:tr>
      <w:tr w:rsidR="001E7045" w:rsidRPr="0016634D" w:rsidTr="007E39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16634D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16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16634D" w:rsidRDefault="001E7045" w:rsidP="001E7045">
            <w:pPr>
              <w:snapToGrid w:val="0"/>
              <w:spacing w:after="0"/>
              <w:ind w:left="8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D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Pr="003839EA" w:rsidRDefault="001E7045" w:rsidP="001E70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3839EA" w:rsidRDefault="001E7045" w:rsidP="001E7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snapToGrid w:val="0"/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 Н. С.</w:t>
            </w:r>
          </w:p>
          <w:p w:rsidR="001E7045" w:rsidRPr="0016634D" w:rsidRDefault="001E7045" w:rsidP="001E7045">
            <w:pPr>
              <w:snapToGrid w:val="0"/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Вислогузова Л. Н.</w:t>
            </w:r>
          </w:p>
        </w:tc>
      </w:tr>
      <w:tr w:rsidR="001E7045" w:rsidRPr="006220BD" w:rsidTr="007E39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6220BD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62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246416" w:rsidRDefault="001E7045" w:rsidP="001E7045">
            <w:pPr>
              <w:pStyle w:val="ConsPlusNormal"/>
              <w:widowControl/>
              <w:snapToGrid w:val="0"/>
              <w:ind w:left="88" w:right="142"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641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антивирусной защите компьютерной техники школы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246416" w:rsidRDefault="001E7045" w:rsidP="001E7045">
            <w:pPr>
              <w:pStyle w:val="ConsPlusNormal"/>
              <w:widowControl/>
              <w:snapToGrid w:val="0"/>
              <w:ind w:left="88" w:right="142"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snapToGrid w:val="0"/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 Н. С.</w:t>
            </w:r>
          </w:p>
          <w:p w:rsidR="001E7045" w:rsidRDefault="001E7045" w:rsidP="001E7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Вислогузова Л. Н.</w:t>
            </w:r>
          </w:p>
        </w:tc>
      </w:tr>
      <w:tr w:rsidR="001E7045" w:rsidRPr="006220BD" w:rsidTr="007E3944">
        <w:trPr>
          <w:trHeight w:val="265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6220BD" w:rsidRDefault="001E7045" w:rsidP="001E7045">
            <w:pPr>
              <w:pStyle w:val="a4"/>
              <w:snapToGrid w:val="0"/>
              <w:spacing w:before="0" w:beforeAutospacing="0" w:after="0" w:afterAutospacing="0"/>
              <w:ind w:right="142"/>
              <w:rPr>
                <w:b/>
              </w:rPr>
            </w:pPr>
            <w:r w:rsidRPr="006220BD">
              <w:rPr>
                <w:b/>
                <w:bCs/>
                <w:lang w:val="en-US"/>
              </w:rPr>
              <w:t>IV</w:t>
            </w:r>
            <w:r w:rsidRPr="006220BD">
              <w:rPr>
                <w:b/>
                <w:bCs/>
              </w:rPr>
              <w:t xml:space="preserve">. </w:t>
            </w:r>
            <w:r w:rsidRPr="006220BD"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1E7045" w:rsidRPr="006220BD" w:rsidTr="007E3944">
        <w:trPr>
          <w:trHeight w:val="13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6220BD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6220BD" w:rsidRDefault="001E7045" w:rsidP="001E7045">
            <w:pPr>
              <w:pStyle w:val="HTML"/>
              <w:snapToGrid w:val="0"/>
              <w:ind w:left="88" w:right="14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0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различных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2013-</w:t>
            </w:r>
          </w:p>
          <w:p w:rsidR="001E7045" w:rsidRDefault="001E7045" w:rsidP="001E7045">
            <w:pPr>
              <w:pStyle w:val="HTML"/>
              <w:snapToGri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1E7045" w:rsidRPr="006220BD" w:rsidRDefault="001E7045" w:rsidP="001E7045">
            <w:pPr>
              <w:pStyle w:val="HTML"/>
              <w:snapToGrid w:val="0"/>
              <w:ind w:left="142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E7045" w:rsidRPr="006220BD" w:rsidTr="007E3944">
        <w:trPr>
          <w:trHeight w:val="9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6220BD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6220BD" w:rsidRDefault="001E7045" w:rsidP="001E7045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Размещение на сайте школы ссылок на электронные адреса </w:t>
            </w:r>
            <w:r w:rsidRPr="006220BD">
              <w:rPr>
                <w:rFonts w:ascii="Times New Roman" w:hAnsi="Times New Roman" w:cs="Times New Roman"/>
                <w:sz w:val="24"/>
                <w:szCs w:val="24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Default="001E7045" w:rsidP="001E7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right="7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 А.А</w:t>
            </w:r>
          </w:p>
          <w:p w:rsidR="001E7045" w:rsidRDefault="001E7045" w:rsidP="001E7045">
            <w:pPr>
              <w:snapToGrid w:val="0"/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 Н. С.</w:t>
            </w:r>
          </w:p>
          <w:p w:rsidR="001E7045" w:rsidRPr="006220BD" w:rsidRDefault="001E7045" w:rsidP="001E7045">
            <w:pPr>
              <w:pStyle w:val="ConsPlusNormal"/>
              <w:widowControl/>
              <w:snapToGrid w:val="0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Вислогузова Л. Н.</w:t>
            </w:r>
          </w:p>
        </w:tc>
      </w:tr>
      <w:tr w:rsidR="001E7045" w:rsidRPr="006220BD" w:rsidTr="007E3944">
        <w:trPr>
          <w:trHeight w:val="9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Pr="006220BD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6220BD" w:rsidRDefault="001E7045" w:rsidP="001E7045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Проведение бесед с участием специалистов Нижнедевицкой ЦРБ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6220BD" w:rsidRDefault="001E7045" w:rsidP="001E7045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6220BD" w:rsidRDefault="001E7045" w:rsidP="001E7045">
            <w:pPr>
              <w:pStyle w:val="ConsPlusNormal"/>
              <w:widowControl/>
              <w:snapToGrid w:val="0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E7045" w:rsidRPr="006220BD" w:rsidTr="007E3944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F376AC" w:rsidRDefault="001E7045" w:rsidP="001E7045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</w:t>
            </w:r>
            <w:r w:rsidRPr="00F376AC">
              <w:rPr>
                <w:rFonts w:ascii="Times New Roman" w:hAnsi="Times New Roman"/>
                <w:sz w:val="24"/>
                <w:szCs w:val="24"/>
              </w:rPr>
              <w:t xml:space="preserve"> правовых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гражданско-правового образования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F376AC" w:rsidRDefault="001E7045" w:rsidP="001E7045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6220BD" w:rsidRDefault="001E7045" w:rsidP="001E7045">
            <w:pPr>
              <w:pStyle w:val="ConsPlusNormal"/>
              <w:widowControl/>
              <w:snapToGrid w:val="0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045" w:rsidRPr="006220BD" w:rsidTr="007E3944">
        <w:trPr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Pr="00F376AC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в рамках федерального закона </w:t>
            </w:r>
            <w:r w:rsidRPr="002C2F40">
              <w:rPr>
                <w:rFonts w:ascii="Times New Roman" w:hAnsi="Times New Roman"/>
                <w:sz w:val="24"/>
                <w:szCs w:val="24"/>
              </w:rPr>
              <w:t>«Об ограничении курения табака»</w:t>
            </w:r>
            <w:r>
              <w:rPr>
                <w:rFonts w:ascii="Times New Roman" w:hAnsi="Times New Roman"/>
                <w:sz w:val="24"/>
                <w:szCs w:val="24"/>
              </w:rPr>
              <w:t>, борьба с курением и его профилактика</w:t>
            </w:r>
            <w:r w:rsidRPr="002C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Pr="00F376AC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HTML"/>
              <w:snapToGrid w:val="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E7045" w:rsidRPr="00F376AC" w:rsidRDefault="001E7045" w:rsidP="001E7045">
            <w:pPr>
              <w:pStyle w:val="ConsPlusNormal"/>
              <w:widowControl/>
              <w:snapToGrid w:val="0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7045" w:rsidRPr="006220BD" w:rsidTr="007E3944">
        <w:trPr>
          <w:trHeight w:val="7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</w:t>
            </w:r>
            <w:r w:rsidRPr="002C2F40">
              <w:rPr>
                <w:rFonts w:ascii="Times New Roman" w:hAnsi="Times New Roman"/>
                <w:sz w:val="24"/>
                <w:szCs w:val="24"/>
              </w:rPr>
              <w:t xml:space="preserve"> употребления алкоголя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F376AC" w:rsidRDefault="001E7045" w:rsidP="001E7045">
            <w:pPr>
              <w:pStyle w:val="ConsPlusNormal"/>
              <w:widowControl/>
              <w:snapToGrid w:val="0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классные  руководители</w:t>
            </w:r>
          </w:p>
        </w:tc>
      </w:tr>
      <w:tr w:rsidR="001E7045" w:rsidRPr="006220BD" w:rsidTr="007E3944">
        <w:trPr>
          <w:trHeight w:val="7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045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противодействию потребления наркотических средств и их незаконному обороту 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045" w:rsidRDefault="001E7045" w:rsidP="001E70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E7045" w:rsidRDefault="001E7045" w:rsidP="001E7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45" w:rsidRPr="00F376AC" w:rsidRDefault="001E7045" w:rsidP="001E7045">
            <w:pPr>
              <w:pStyle w:val="ConsPlusNormal"/>
              <w:widowControl/>
              <w:snapToGrid w:val="0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классные руководители </w:t>
            </w:r>
          </w:p>
        </w:tc>
      </w:tr>
    </w:tbl>
    <w:p w:rsidR="001E7045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7045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Качественные показатели (результативность) </w:t>
      </w:r>
      <w:r w:rsidRPr="006A258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1E7045" w:rsidRPr="006A258B" w:rsidRDefault="001E7045" w:rsidP="001E7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7045" w:rsidRPr="006A258B" w:rsidRDefault="001E7045" w:rsidP="001E7045">
      <w:pPr>
        <w:pStyle w:val="a3"/>
        <w:rPr>
          <w:rFonts w:ascii="Times New Roman" w:hAnsi="Times New Roman"/>
          <w:sz w:val="28"/>
          <w:szCs w:val="28"/>
        </w:rPr>
      </w:pPr>
      <w:r w:rsidRPr="006A258B">
        <w:rPr>
          <w:rFonts w:ascii="Times New Roman" w:hAnsi="Times New Roman"/>
          <w:sz w:val="28"/>
          <w:szCs w:val="28"/>
        </w:rPr>
        <w:t xml:space="preserve"> Повышение грамотности по проблемам информационной безопасности всех участников образовательного процесса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953"/>
      </w:tblGrid>
      <w:tr w:rsidR="001E7045" w:rsidRPr="0083599A" w:rsidTr="007E3944">
        <w:trPr>
          <w:trHeight w:val="639"/>
        </w:trPr>
        <w:tc>
          <w:tcPr>
            <w:tcW w:w="4679" w:type="dxa"/>
            <w:vMerge w:val="restart"/>
            <w:vAlign w:val="center"/>
          </w:tcPr>
          <w:p w:rsidR="001E7045" w:rsidRPr="00B33EFB" w:rsidRDefault="001E7045" w:rsidP="001E7045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EF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1E7045" w:rsidRPr="00B33EFB" w:rsidRDefault="001E7045" w:rsidP="001E7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E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показателей</w:t>
            </w:r>
          </w:p>
        </w:tc>
      </w:tr>
      <w:tr w:rsidR="001E7045" w:rsidRPr="0083599A" w:rsidTr="007E3944">
        <w:trPr>
          <w:trHeight w:val="517"/>
        </w:trPr>
        <w:tc>
          <w:tcPr>
            <w:tcW w:w="4679" w:type="dxa"/>
            <w:vMerge/>
          </w:tcPr>
          <w:p w:rsidR="001E7045" w:rsidRPr="0083599A" w:rsidRDefault="001E7045" w:rsidP="001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1E7045" w:rsidRPr="0083599A" w:rsidRDefault="001E7045" w:rsidP="001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45" w:rsidRPr="0083599A" w:rsidTr="007E3944">
        <w:trPr>
          <w:trHeight w:val="102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3EFB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33EFB">
              <w:rPr>
                <w:rFonts w:ascii="Times New Roman" w:hAnsi="Times New Roman"/>
                <w:sz w:val="28"/>
                <w:szCs w:val="28"/>
              </w:rPr>
              <w:t xml:space="preserve"> Обеспечение информационной безопасности обучающихся при обучении, организации </w:t>
            </w:r>
            <w:proofErr w:type="spellStart"/>
            <w:r w:rsidRPr="00B33EFB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B33EFB">
              <w:rPr>
                <w:rFonts w:ascii="Times New Roman" w:hAnsi="Times New Roman"/>
                <w:sz w:val="28"/>
                <w:szCs w:val="28"/>
              </w:rPr>
              <w:t xml:space="preserve"> деятельности и свободном использовании современных информационно-коммуникационных технологий в том числе сети Интернет.</w:t>
            </w:r>
          </w:p>
        </w:tc>
      </w:tr>
      <w:tr w:rsidR="001E7045" w:rsidRPr="00F07A6C" w:rsidTr="007E3944">
        <w:trPr>
          <w:trHeight w:val="889"/>
        </w:trPr>
        <w:tc>
          <w:tcPr>
            <w:tcW w:w="4679" w:type="dxa"/>
            <w:vMerge w:val="restart"/>
          </w:tcPr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 xml:space="preserve">Задача №1: формирование и расширение компетентностей работников образования в области </w:t>
            </w:r>
            <w:proofErr w:type="spellStart"/>
            <w:r w:rsidRPr="00B33EFB">
              <w:rPr>
                <w:rFonts w:ascii="Times New Roman" w:hAnsi="Times New Roman"/>
                <w:sz w:val="28"/>
                <w:szCs w:val="28"/>
              </w:rPr>
              <w:t>медиабезопасного</w:t>
            </w:r>
            <w:proofErr w:type="spellEnd"/>
            <w:r w:rsidRPr="00B33EFB">
              <w:rPr>
                <w:rFonts w:ascii="Times New Roman" w:hAnsi="Times New Roman"/>
                <w:sz w:val="28"/>
                <w:szCs w:val="28"/>
              </w:rPr>
              <w:t xml:space="preserve"> поведения детей и подростков;</w:t>
            </w:r>
          </w:p>
        </w:tc>
        <w:tc>
          <w:tcPr>
            <w:tcW w:w="5953" w:type="dxa"/>
            <w:shd w:val="clear" w:color="auto" w:fill="auto"/>
          </w:tcPr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>-Все педагоги, используют современные коммуникационные взаимодействия.</w:t>
            </w:r>
          </w:p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045" w:rsidRPr="0083599A" w:rsidTr="007E3944">
        <w:trPr>
          <w:trHeight w:val="541"/>
        </w:trPr>
        <w:tc>
          <w:tcPr>
            <w:tcW w:w="4679" w:type="dxa"/>
            <w:vMerge/>
          </w:tcPr>
          <w:p w:rsidR="001E7045" w:rsidRPr="00B33EFB" w:rsidRDefault="001E7045" w:rsidP="001E7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1E7045" w:rsidRPr="00B33EFB" w:rsidRDefault="001E7045" w:rsidP="001E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FB">
              <w:rPr>
                <w:rFonts w:ascii="Times New Roman" w:hAnsi="Times New Roman" w:cs="Times New Roman"/>
                <w:sz w:val="28"/>
                <w:szCs w:val="28"/>
              </w:rPr>
              <w:t xml:space="preserve">-Умение использовать и интегрировать разнотипную информацию. </w:t>
            </w:r>
          </w:p>
        </w:tc>
      </w:tr>
      <w:tr w:rsidR="001E7045" w:rsidRPr="0083599A" w:rsidTr="007E3944">
        <w:trPr>
          <w:trHeight w:val="1559"/>
        </w:trPr>
        <w:tc>
          <w:tcPr>
            <w:tcW w:w="4679" w:type="dxa"/>
          </w:tcPr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>Задача № 2: формирования информационной культуры как фактора обеспечения информационной безопасности;</w:t>
            </w:r>
          </w:p>
        </w:tc>
        <w:tc>
          <w:tcPr>
            <w:tcW w:w="5953" w:type="dxa"/>
            <w:shd w:val="clear" w:color="auto" w:fill="auto"/>
          </w:tcPr>
          <w:p w:rsidR="001E7045" w:rsidRPr="00B33EFB" w:rsidRDefault="001E7045" w:rsidP="001E70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>-Почти все педагоги используют сетевые технологии, современные средства связи и прикладные программы в области профессиональной деятельности.</w:t>
            </w:r>
          </w:p>
        </w:tc>
      </w:tr>
      <w:tr w:rsidR="001E7045" w:rsidRPr="0083599A" w:rsidTr="007E3944">
        <w:trPr>
          <w:trHeight w:val="1723"/>
        </w:trPr>
        <w:tc>
          <w:tcPr>
            <w:tcW w:w="4679" w:type="dxa"/>
          </w:tcPr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>Задача № 3: изучение нормативно-правовых документов по вопросам  защиты детей от информации, причиняющей вред их здоровью и развитию;</w:t>
            </w:r>
          </w:p>
        </w:tc>
        <w:tc>
          <w:tcPr>
            <w:tcW w:w="5953" w:type="dxa"/>
            <w:shd w:val="clear" w:color="auto" w:fill="auto"/>
          </w:tcPr>
          <w:p w:rsidR="001E7045" w:rsidRPr="00B33EFB" w:rsidRDefault="001E7045" w:rsidP="001E7045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>-Владение правовыми знаниями в области информатизации.</w:t>
            </w:r>
          </w:p>
          <w:p w:rsidR="001E7045" w:rsidRPr="00B33EFB" w:rsidRDefault="001E7045" w:rsidP="001E7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45" w:rsidRPr="0083599A" w:rsidTr="007E3944">
        <w:trPr>
          <w:trHeight w:val="1453"/>
        </w:trPr>
        <w:tc>
          <w:tcPr>
            <w:tcW w:w="4679" w:type="dxa"/>
          </w:tcPr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>Задача № 4: формирование знаний в области безопасности обучающихся, использующих Интернет;</w:t>
            </w:r>
          </w:p>
        </w:tc>
        <w:tc>
          <w:tcPr>
            <w:tcW w:w="5953" w:type="dxa"/>
            <w:shd w:val="clear" w:color="auto" w:fill="auto"/>
          </w:tcPr>
          <w:p w:rsidR="001E7045" w:rsidRPr="00B33EFB" w:rsidRDefault="001E7045" w:rsidP="001E7045">
            <w:pPr>
              <w:pStyle w:val="a3"/>
              <w:rPr>
                <w:sz w:val="28"/>
                <w:szCs w:val="28"/>
              </w:rPr>
            </w:pPr>
            <w:r w:rsidRPr="00B33EFB">
              <w:rPr>
                <w:sz w:val="28"/>
                <w:szCs w:val="28"/>
              </w:rPr>
              <w:t>-</w:t>
            </w:r>
            <w:r w:rsidRPr="00B33EFB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proofErr w:type="gramStart"/>
            <w:r w:rsidRPr="00B33EFB">
              <w:rPr>
                <w:rFonts w:ascii="Times New Roman" w:hAnsi="Times New Roman"/>
                <w:sz w:val="28"/>
                <w:szCs w:val="28"/>
              </w:rPr>
              <w:t>знаниями  о</w:t>
            </w:r>
            <w:proofErr w:type="gramEnd"/>
            <w:r w:rsidRPr="00B33EFB">
              <w:rPr>
                <w:rFonts w:ascii="Times New Roman" w:hAnsi="Times New Roman"/>
                <w:sz w:val="28"/>
                <w:szCs w:val="28"/>
              </w:rPr>
              <w:t xml:space="preserve"> защитите компьютера от вредоносных программ, о нелегальном, пиратском контенте и об опасности его скачивания.</w:t>
            </w:r>
          </w:p>
        </w:tc>
      </w:tr>
      <w:tr w:rsidR="001E7045" w:rsidRPr="0083599A" w:rsidTr="007E3944">
        <w:trPr>
          <w:trHeight w:val="70"/>
        </w:trPr>
        <w:tc>
          <w:tcPr>
            <w:tcW w:w="4679" w:type="dxa"/>
          </w:tcPr>
          <w:p w:rsidR="001E7045" w:rsidRPr="00B33EFB" w:rsidRDefault="001E7045" w:rsidP="001E70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3EFB">
              <w:rPr>
                <w:rFonts w:ascii="Times New Roman" w:hAnsi="Times New Roman"/>
                <w:sz w:val="28"/>
                <w:szCs w:val="28"/>
              </w:rPr>
              <w:t>Задача № 5: организации просветительской работы с родителями и общественностью.</w:t>
            </w:r>
          </w:p>
        </w:tc>
        <w:tc>
          <w:tcPr>
            <w:tcW w:w="5953" w:type="dxa"/>
            <w:shd w:val="clear" w:color="auto" w:fill="auto"/>
          </w:tcPr>
          <w:p w:rsidR="001E7045" w:rsidRPr="00B33EFB" w:rsidRDefault="001E7045" w:rsidP="001E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FB">
              <w:rPr>
                <w:rFonts w:ascii="Times New Roman" w:hAnsi="Times New Roman" w:cs="Times New Roman"/>
                <w:sz w:val="28"/>
                <w:szCs w:val="28"/>
              </w:rPr>
              <w:t>- Включение родителей в совместную со школой деятельность по обеспечению безопасности детей в Интернет пространстве.</w:t>
            </w:r>
          </w:p>
        </w:tc>
      </w:tr>
    </w:tbl>
    <w:p w:rsidR="001E7045" w:rsidRDefault="001E7045" w:rsidP="001E7045">
      <w:pPr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материалов</w:t>
      </w:r>
    </w:p>
    <w:p w:rsidR="001E7045" w:rsidRDefault="001E7045" w:rsidP="001E7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0B7B">
        <w:rPr>
          <w:rFonts w:ascii="Times New Roman" w:hAnsi="Times New Roman"/>
          <w:sz w:val="28"/>
          <w:szCs w:val="28"/>
        </w:rPr>
        <w:t xml:space="preserve">Федеральный закон от 29.12.2010 № 436-ФЗ "О защите детей от информации, причиняющей вред их </w:t>
      </w:r>
      <w:r>
        <w:rPr>
          <w:rFonts w:ascii="Times New Roman" w:hAnsi="Times New Roman"/>
          <w:sz w:val="28"/>
          <w:szCs w:val="28"/>
        </w:rPr>
        <w:t xml:space="preserve">здоровью и развитию" и от 29.062013 года № 135-ФЗ «О внесении изменений в статью 5 </w:t>
      </w:r>
      <w:r w:rsidRPr="00E30B7B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>29.12.2010 № 436-ФЗ «</w:t>
      </w:r>
      <w:r w:rsidRPr="00E30B7B">
        <w:rPr>
          <w:rFonts w:ascii="Times New Roman" w:hAnsi="Times New Roman"/>
          <w:sz w:val="28"/>
          <w:szCs w:val="28"/>
        </w:rPr>
        <w:t xml:space="preserve">О защите детей от информации, причиняющей вред их </w:t>
      </w:r>
      <w:r>
        <w:rPr>
          <w:rFonts w:ascii="Times New Roman" w:hAnsi="Times New Roman"/>
          <w:sz w:val="28"/>
          <w:szCs w:val="28"/>
        </w:rPr>
        <w:t>здоровью и развитию»</w:t>
      </w:r>
      <w:r w:rsidRPr="00FD178C">
        <w:rPr>
          <w:rFonts w:ascii="Times New Roman" w:hAnsi="Times New Roman"/>
          <w:sz w:val="28"/>
          <w:szCs w:val="28"/>
        </w:rPr>
        <w:t xml:space="preserve"> </w:t>
      </w:r>
    </w:p>
    <w:p w:rsidR="001E7045" w:rsidRDefault="001E7045" w:rsidP="001E7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30B7B">
        <w:rPr>
          <w:rFonts w:ascii="Times New Roman" w:hAnsi="Times New Roman"/>
          <w:sz w:val="28"/>
          <w:szCs w:val="28"/>
        </w:rPr>
        <w:t xml:space="preserve">Рекомендации Европейского Парламента и Совета ЕС от 20.12.2006 о защите несовершеннолетних и человеческого достоинства в Интернете </w:t>
      </w:r>
    </w:p>
    <w:p w:rsidR="001E7045" w:rsidRDefault="001E7045" w:rsidP="001E7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30B7B">
        <w:rPr>
          <w:rFonts w:ascii="Times New Roman" w:hAnsi="Times New Roman"/>
          <w:sz w:val="28"/>
          <w:szCs w:val="28"/>
        </w:rPr>
        <w:t xml:space="preserve">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 </w:t>
      </w:r>
    </w:p>
    <w:p w:rsidR="001E7045" w:rsidRPr="00072228" w:rsidRDefault="001E7045" w:rsidP="001E7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2228">
        <w:rPr>
          <w:rFonts w:ascii="Times New Roman" w:hAnsi="Times New Roman"/>
          <w:sz w:val="28"/>
          <w:szCs w:val="28"/>
        </w:rPr>
        <w:t>«Санитарно-эпидемиологически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072228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072228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учреждениях» </w:t>
      </w:r>
      <w:proofErr w:type="spellStart"/>
      <w:r w:rsidRPr="00072228">
        <w:rPr>
          <w:rFonts w:ascii="Times New Roman" w:hAnsi="Times New Roman"/>
          <w:sz w:val="28"/>
          <w:szCs w:val="28"/>
        </w:rPr>
        <w:t>СанПин</w:t>
      </w:r>
      <w:proofErr w:type="spellEnd"/>
      <w:r w:rsidRPr="00072228">
        <w:rPr>
          <w:rFonts w:ascii="Times New Roman" w:hAnsi="Times New Roman"/>
          <w:sz w:val="28"/>
          <w:szCs w:val="28"/>
        </w:rPr>
        <w:t xml:space="preserve"> 2.4.2.2821-10</w:t>
      </w:r>
    </w:p>
    <w:p w:rsidR="001E7045" w:rsidRDefault="001E7045" w:rsidP="001E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39F6">
        <w:rPr>
          <w:rFonts w:ascii="Times New Roman" w:hAnsi="Times New Roman" w:cs="Times New Roman"/>
          <w:sz w:val="28"/>
          <w:szCs w:val="28"/>
        </w:rPr>
        <w:t>Дети в интернете: как научить безопасности в виртуальном мире. И. В. Литовченко и др. –</w:t>
      </w:r>
      <w:proofErr w:type="spellStart"/>
      <w:proofErr w:type="gramStart"/>
      <w:r w:rsidRPr="000A39F6">
        <w:rPr>
          <w:rFonts w:ascii="Times New Roman" w:hAnsi="Times New Roman" w:cs="Times New Roman"/>
          <w:sz w:val="28"/>
          <w:szCs w:val="28"/>
        </w:rPr>
        <w:t>К.:Издательство</w:t>
      </w:r>
      <w:proofErr w:type="spellEnd"/>
      <w:proofErr w:type="gramEnd"/>
      <w:r w:rsidRPr="000A39F6">
        <w:rPr>
          <w:rFonts w:ascii="Times New Roman" w:hAnsi="Times New Roman" w:cs="Times New Roman"/>
          <w:sz w:val="28"/>
          <w:szCs w:val="28"/>
        </w:rPr>
        <w:t xml:space="preserve"> ООО «Издательскийдом“Аванпост-Прим”,2010.–с.48.–Пособие для родителей.</w:t>
      </w:r>
    </w:p>
    <w:p w:rsidR="001E7045" w:rsidRDefault="001E7045" w:rsidP="001E7045">
      <w:pPr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1E70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1E7045" w:rsidRDefault="001E7045" w:rsidP="001E7045">
      <w:pPr>
        <w:rPr>
          <w:rFonts w:ascii="Times New Roman" w:hAnsi="Times New Roman" w:cs="Times New Roman"/>
          <w:b/>
          <w:sz w:val="28"/>
          <w:szCs w:val="28"/>
        </w:rPr>
      </w:pPr>
    </w:p>
    <w:p w:rsidR="005F5C80" w:rsidRDefault="005F5C80"/>
    <w:sectPr w:rsidR="005F5C80" w:rsidSect="005F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045"/>
    <w:rsid w:val="000D7DA0"/>
    <w:rsid w:val="001E7045"/>
    <w:rsid w:val="002D6611"/>
    <w:rsid w:val="00302156"/>
    <w:rsid w:val="005A2191"/>
    <w:rsid w:val="005F5C80"/>
    <w:rsid w:val="007979BF"/>
    <w:rsid w:val="00AC39B1"/>
    <w:rsid w:val="00B65228"/>
    <w:rsid w:val="00C06224"/>
    <w:rsid w:val="00CA7152"/>
    <w:rsid w:val="00D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7672-7C77-41A9-9C45-2745A21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E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E70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E7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умерация"/>
    <w:basedOn w:val="a"/>
    <w:link w:val="a8"/>
    <w:qFormat/>
    <w:rsid w:val="001E7045"/>
    <w:pPr>
      <w:spacing w:after="0" w:line="240" w:lineRule="auto"/>
      <w:jc w:val="both"/>
    </w:pPr>
    <w:rPr>
      <w:rFonts w:ascii="Classic Russian" w:eastAsia="Batang" w:hAnsi="Classic Russian" w:cs="Times New Roman"/>
    </w:rPr>
  </w:style>
  <w:style w:type="character" w:customStyle="1" w:styleId="a8">
    <w:name w:val="нумерация Знак"/>
    <w:basedOn w:val="a0"/>
    <w:link w:val="a7"/>
    <w:rsid w:val="001E7045"/>
    <w:rPr>
      <w:rFonts w:ascii="Classic Russian" w:eastAsia="Batang" w:hAnsi="Classic Russian" w:cs="Times New Roman"/>
      <w:lang w:eastAsia="ru-RU"/>
    </w:rPr>
  </w:style>
  <w:style w:type="character" w:styleId="a9">
    <w:name w:val="Hyperlink"/>
    <w:basedOn w:val="a0"/>
    <w:uiPriority w:val="99"/>
    <w:unhideWhenUsed/>
    <w:rsid w:val="001E7045"/>
    <w:rPr>
      <w:color w:val="0000FF" w:themeColor="hyperlink"/>
      <w:u w:val="single"/>
    </w:rPr>
  </w:style>
  <w:style w:type="character" w:styleId="aa">
    <w:name w:val="Strong"/>
    <w:qFormat/>
    <w:rsid w:val="001E7045"/>
    <w:rPr>
      <w:b/>
      <w:bCs/>
    </w:rPr>
  </w:style>
  <w:style w:type="paragraph" w:customStyle="1" w:styleId="ConsPlusNormal">
    <w:name w:val="ConsPlusNormal"/>
    <w:rsid w:val="001E70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E7045"/>
    <w:pPr>
      <w:widowControl w:val="0"/>
      <w:autoSpaceDE w:val="0"/>
      <w:spacing w:after="0" w:line="240" w:lineRule="auto"/>
      <w:ind w:firstLine="720"/>
      <w:jc w:val="both"/>
    </w:pPr>
    <w:rPr>
      <w:rFonts w:ascii="Courier New" w:eastAsia="Times New Roman" w:hAnsi="Courier New" w:cs="Calibri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E7045"/>
    <w:rPr>
      <w:rFonts w:ascii="Courier New" w:eastAsia="Times New Roman" w:hAnsi="Courier New" w:cs="Calibri"/>
      <w:color w:val="333366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rinte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s-ru.info" TargetMode="External"/><Relationship Id="rId5" Type="http://schemas.openxmlformats.org/officeDocument/2006/relationships/hyperlink" Target="http://schoolsectorp.wordpres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2891</Words>
  <Characters>16479</Characters>
  <Application>Microsoft Office Word</Application>
  <DocSecurity>0</DocSecurity>
  <Lines>137</Lines>
  <Paragraphs>38</Paragraphs>
  <ScaleCrop>false</ScaleCrop>
  <Company>школа</Company>
  <LinksUpToDate>false</LinksUpToDate>
  <CharactersWithSpaces>19332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7</cp:revision>
  <cp:lastPrinted>2013-03-24T12:53:00Z</cp:lastPrinted>
  <dcterms:created xsi:type="dcterms:W3CDTF">2017-05-12T06:46:00Z</dcterms:created>
  <dcterms:modified xsi:type="dcterms:W3CDTF">2021-01-29T12:48:00Z</dcterms:modified>
</cp:coreProperties>
</file>